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proofErr w:type="spellStart"/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1B3583">
        <w:rPr>
          <w:b/>
          <w:sz w:val="28"/>
          <w:szCs w:val="28"/>
        </w:rPr>
        <w:t>Тюльпановая</w:t>
      </w:r>
      <w:proofErr w:type="spellEnd"/>
      <w:r w:rsidR="005D2EEC">
        <w:rPr>
          <w:b/>
          <w:sz w:val="28"/>
          <w:szCs w:val="28"/>
        </w:rPr>
        <w:t>, д.</w:t>
      </w:r>
      <w:r w:rsidR="001B3583">
        <w:rPr>
          <w:b/>
          <w:sz w:val="28"/>
          <w:szCs w:val="28"/>
        </w:rPr>
        <w:t xml:space="preserve">10, корпус </w:t>
      </w:r>
      <w:r w:rsidR="00CD2EFA">
        <w:rPr>
          <w:b/>
          <w:sz w:val="28"/>
          <w:szCs w:val="28"/>
        </w:rPr>
        <w:t>3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477E2D">
        <w:rPr>
          <w:rFonts w:eastAsia="Times New Roman"/>
          <w:b/>
          <w:sz w:val="28"/>
          <w:szCs w:val="28"/>
          <w:lang w:eastAsia="ru-RU"/>
        </w:rPr>
        <w:t>11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>которые собственникам жилых по</w:t>
      </w:r>
      <w:bookmarkStart w:id="0" w:name="_GoBack"/>
      <w:bookmarkEnd w:id="0"/>
      <w:r w:rsidR="00DC4F19" w:rsidRPr="00AD01C3">
        <w:rPr>
          <w:rFonts w:eastAsia="Times New Roman"/>
          <w:sz w:val="26"/>
          <w:szCs w:val="26"/>
          <w:lang w:eastAsia="ru-RU"/>
        </w:rPr>
        <w:t xml:space="preserve">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D2EFA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26</cp:revision>
  <cp:lastPrinted>2021-12-08T09:10:00Z</cp:lastPrinted>
  <dcterms:created xsi:type="dcterms:W3CDTF">2021-07-30T10:45:00Z</dcterms:created>
  <dcterms:modified xsi:type="dcterms:W3CDTF">2022-11-14T11:02:00Z</dcterms:modified>
</cp:coreProperties>
</file>